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C0" w:rsidRPr="00E73613" w:rsidRDefault="00E46227" w:rsidP="00E46227">
      <w:pPr>
        <w:spacing w:after="0" w:line="240" w:lineRule="auto"/>
        <w:ind w:left="2124" w:firstLine="708"/>
        <w:jc w:val="center"/>
        <w:rPr>
          <w:sz w:val="46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FC5EF38" wp14:editId="0776FC82">
            <wp:simplePos x="0" y="0"/>
            <wp:positionH relativeFrom="column">
              <wp:posOffset>257175</wp:posOffset>
            </wp:positionH>
            <wp:positionV relativeFrom="paragraph">
              <wp:posOffset>-295275</wp:posOffset>
            </wp:positionV>
            <wp:extent cx="1921562" cy="1704975"/>
            <wp:effectExtent l="0" t="0" r="2540" b="0"/>
            <wp:wrapNone/>
            <wp:docPr id="1" name="Imagem 1" descr="C:\Users\saude bom jesus\Desktop\CTG\Logo C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ude bom jesus\Desktop\CTG\Logo CT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62" cy="1704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613" w:rsidRPr="00E73613">
        <w:rPr>
          <w:sz w:val="46"/>
          <w:u w:val="single"/>
        </w:rPr>
        <w:t>CTG PRESILHA DO RIO GRANDE</w:t>
      </w:r>
    </w:p>
    <w:p w:rsidR="00E73613" w:rsidRDefault="00E73613" w:rsidP="00E46227">
      <w:pPr>
        <w:spacing w:after="0" w:line="240" w:lineRule="auto"/>
        <w:ind w:left="2124" w:firstLine="708"/>
        <w:jc w:val="center"/>
      </w:pPr>
      <w:r w:rsidRPr="00E73613">
        <w:t>CNPJ 88.732.706/0001-99</w:t>
      </w:r>
    </w:p>
    <w:p w:rsidR="00E46227" w:rsidRDefault="00E46227" w:rsidP="00E46227">
      <w:pPr>
        <w:spacing w:after="0" w:line="240" w:lineRule="auto"/>
        <w:ind w:left="2124" w:firstLine="708"/>
        <w:jc w:val="center"/>
      </w:pPr>
      <w:r>
        <w:t>Fundado em 25/02/1956</w:t>
      </w:r>
    </w:p>
    <w:p w:rsidR="00E73613" w:rsidRDefault="00E73613" w:rsidP="00E46227">
      <w:pPr>
        <w:spacing w:after="0" w:line="240" w:lineRule="auto"/>
        <w:ind w:left="708" w:firstLine="708"/>
        <w:jc w:val="center"/>
      </w:pPr>
      <w:r>
        <w:t xml:space="preserve"> </w:t>
      </w:r>
      <w:r w:rsidR="00E46227">
        <w:tab/>
      </w:r>
      <w:r w:rsidR="00E46227">
        <w:tab/>
      </w:r>
      <w:r>
        <w:t>Considerado de Unidade Pública em 23/10/1964 pela Lei nº 441</w:t>
      </w:r>
    </w:p>
    <w:p w:rsidR="00E73613" w:rsidRDefault="00E73613" w:rsidP="00E46227">
      <w:pPr>
        <w:spacing w:after="0" w:line="240" w:lineRule="auto"/>
        <w:ind w:left="2832"/>
        <w:jc w:val="center"/>
      </w:pPr>
      <w:r>
        <w:t xml:space="preserve">Rua </w:t>
      </w:r>
      <w:proofErr w:type="gramStart"/>
      <w:r>
        <w:t>7</w:t>
      </w:r>
      <w:proofErr w:type="gramEnd"/>
      <w:r>
        <w:t xml:space="preserve"> de Setembro, 900 – Bom Jesus – Rio Grande do Sul</w:t>
      </w:r>
    </w:p>
    <w:p w:rsidR="004A485B" w:rsidRDefault="004A485B" w:rsidP="004A485B">
      <w:pPr>
        <w:ind w:left="2410"/>
        <w:jc w:val="center"/>
      </w:pPr>
    </w:p>
    <w:p w:rsidR="006C3B96" w:rsidRPr="00384DD2" w:rsidRDefault="00A56B8B" w:rsidP="00A56B8B">
      <w:pPr>
        <w:jc w:val="center"/>
        <w:rPr>
          <w:b/>
          <w:sz w:val="32"/>
        </w:rPr>
      </w:pPr>
      <w:proofErr w:type="gramStart"/>
      <w:r w:rsidRPr="00384DD2">
        <w:rPr>
          <w:b/>
          <w:sz w:val="32"/>
        </w:rPr>
        <w:t>REGULAMENTO MAIS PRENDADA</w:t>
      </w:r>
      <w:proofErr w:type="gramEnd"/>
      <w:r w:rsidRPr="00384DD2">
        <w:rPr>
          <w:b/>
          <w:sz w:val="32"/>
        </w:rPr>
        <w:t xml:space="preserve"> PRENDA DO RODEIO CRIOULO NACIONAL </w:t>
      </w:r>
      <w:r w:rsidR="00384DD2">
        <w:rPr>
          <w:b/>
          <w:sz w:val="32"/>
        </w:rPr>
        <w:t>DE</w:t>
      </w:r>
      <w:r w:rsidRPr="00384DD2">
        <w:rPr>
          <w:b/>
          <w:sz w:val="32"/>
        </w:rPr>
        <w:t xml:space="preserve"> BOM JESUS</w:t>
      </w:r>
    </w:p>
    <w:p w:rsidR="00A56B8B" w:rsidRDefault="00A56B8B" w:rsidP="00A56B8B">
      <w:pPr>
        <w:jc w:val="center"/>
      </w:pPr>
    </w:p>
    <w:p w:rsidR="00A56B8B" w:rsidRDefault="00A56B8B" w:rsidP="00A56B8B">
      <w:pPr>
        <w:jc w:val="both"/>
      </w:pPr>
      <w:r>
        <w:tab/>
        <w:t>REGULAMENTO</w:t>
      </w:r>
    </w:p>
    <w:p w:rsidR="00A56B8B" w:rsidRDefault="00A56B8B" w:rsidP="00A56B8B">
      <w:pPr>
        <w:pStyle w:val="PargrafodaLista"/>
        <w:numPr>
          <w:ilvl w:val="0"/>
          <w:numId w:val="1"/>
        </w:numPr>
        <w:jc w:val="both"/>
      </w:pPr>
      <w:r>
        <w:t>É necessário ser Prenda de entidade tradicionalista filiada ao MTG de seu Estado.</w:t>
      </w:r>
    </w:p>
    <w:p w:rsidR="00A56B8B" w:rsidRDefault="00A56B8B" w:rsidP="00A56B8B">
      <w:pPr>
        <w:pStyle w:val="PargrafodaLista"/>
        <w:numPr>
          <w:ilvl w:val="0"/>
          <w:numId w:val="1"/>
        </w:numPr>
        <w:jc w:val="both"/>
      </w:pPr>
      <w:r>
        <w:t>É necessário ser detentora de faixa de 1ª Prenda Juvenil ou Adulta de sua Entidade.</w:t>
      </w:r>
    </w:p>
    <w:p w:rsidR="00A56B8B" w:rsidRDefault="00A56B8B" w:rsidP="00A56B8B">
      <w:pPr>
        <w:pStyle w:val="PargrafodaLista"/>
        <w:numPr>
          <w:ilvl w:val="0"/>
          <w:numId w:val="1"/>
        </w:numPr>
        <w:jc w:val="both"/>
      </w:pPr>
      <w:r>
        <w:t>Cada Entidade poderá inscrever 02 (duas) prendas</w:t>
      </w:r>
      <w:r w:rsidR="00D1063C">
        <w:t xml:space="preserve">, que deverão ser solteiras, não possuir filhos, e contar com a idade adequada para as categorias, devendo apresentar documento de identidade com foto: </w:t>
      </w:r>
      <w:proofErr w:type="gramStart"/>
      <w:r w:rsidR="00D1063C">
        <w:t>Idade entre 15 e 27 anos completos</w:t>
      </w:r>
      <w:proofErr w:type="gramEnd"/>
      <w:r w:rsidR="00D1063C">
        <w:t>.</w:t>
      </w:r>
    </w:p>
    <w:p w:rsidR="00D1063C" w:rsidRDefault="00D1063C" w:rsidP="00A56B8B">
      <w:pPr>
        <w:pStyle w:val="PargrafodaLista"/>
        <w:numPr>
          <w:ilvl w:val="0"/>
          <w:numId w:val="1"/>
        </w:numPr>
        <w:jc w:val="both"/>
      </w:pPr>
      <w:r>
        <w:t>A avaliação será realizada por uma comissão avaliadora, composta por 03 (três)</w:t>
      </w:r>
      <w:r w:rsidR="009A0E52">
        <w:t xml:space="preserve"> integrantes; </w:t>
      </w:r>
      <w:proofErr w:type="gramStart"/>
      <w:r w:rsidR="009A0E52">
        <w:t>estes serão</w:t>
      </w:r>
      <w:proofErr w:type="gramEnd"/>
      <w:r w:rsidR="009A0E52">
        <w:t xml:space="preserve"> escolhidos entre pessoas de reconhecido saber e competência.</w:t>
      </w:r>
    </w:p>
    <w:p w:rsidR="009A0E52" w:rsidRDefault="009A0E52" w:rsidP="00A56B8B">
      <w:pPr>
        <w:pStyle w:val="PargrafodaLista"/>
        <w:numPr>
          <w:ilvl w:val="0"/>
          <w:numId w:val="1"/>
        </w:numPr>
        <w:jc w:val="both"/>
      </w:pPr>
      <w:r>
        <w:t xml:space="preserve">A vencedora será detentora do </w:t>
      </w:r>
      <w:proofErr w:type="spellStart"/>
      <w:r>
        <w:t>tírulo</w:t>
      </w:r>
      <w:proofErr w:type="spellEnd"/>
      <w:r>
        <w:t xml:space="preserve"> de Mais Prendada Prenda do XXIV Rodeio Crioulo Nacional de Bom Jesus, XI </w:t>
      </w:r>
      <w:proofErr w:type="spellStart"/>
      <w:r>
        <w:t>Mulaço</w:t>
      </w:r>
      <w:proofErr w:type="spellEnd"/>
      <w:r>
        <w:t xml:space="preserve"> na Terra do </w:t>
      </w:r>
      <w:proofErr w:type="spellStart"/>
      <w:r>
        <w:t>Tropeirismo</w:t>
      </w:r>
      <w:proofErr w:type="spellEnd"/>
      <w:r>
        <w:t xml:space="preserve"> e III Festa Campeira da Tradição Gaúcha até o XXV Rodeio Crioulo Nacional de Bom Jesus, XII </w:t>
      </w:r>
      <w:proofErr w:type="spellStart"/>
      <w:r>
        <w:t>Mulaço</w:t>
      </w:r>
      <w:proofErr w:type="spellEnd"/>
      <w:r>
        <w:t xml:space="preserve"> na Terra do </w:t>
      </w:r>
      <w:proofErr w:type="spellStart"/>
      <w:r>
        <w:t>Tropeirismo</w:t>
      </w:r>
      <w:proofErr w:type="spellEnd"/>
      <w:r>
        <w:t xml:space="preserve"> e IV Festa Campeira da Tradição Gaúcha, quando passará a faixa a sua sucessora.</w:t>
      </w:r>
    </w:p>
    <w:p w:rsidR="009A0E52" w:rsidRDefault="009A0E52" w:rsidP="00A56B8B">
      <w:pPr>
        <w:pStyle w:val="PargrafodaLista"/>
        <w:numPr>
          <w:ilvl w:val="0"/>
          <w:numId w:val="1"/>
        </w:numPr>
        <w:jc w:val="both"/>
      </w:pPr>
      <w:r>
        <w:t>A concorrente, satisfeita às exigências do regulamento do concurso, deverá estar apta a realizar prova escrita, prova artística</w:t>
      </w:r>
      <w:r w:rsidR="00CF24F9">
        <w:t xml:space="preserve">, mostra folclórica gaúcha, atuação na entidade e participação em atividades tradicionalistas, comunicação oral e caracteres </w:t>
      </w:r>
      <w:proofErr w:type="gramStart"/>
      <w:r w:rsidR="00CF24F9">
        <w:t>pessoais</w:t>
      </w:r>
      <w:proofErr w:type="gramEnd"/>
    </w:p>
    <w:p w:rsidR="00CF24F9" w:rsidRDefault="00CF24F9" w:rsidP="00A56B8B">
      <w:pPr>
        <w:pStyle w:val="PargrafodaLista"/>
        <w:numPr>
          <w:ilvl w:val="0"/>
          <w:numId w:val="1"/>
        </w:numPr>
        <w:jc w:val="both"/>
      </w:pPr>
      <w:r>
        <w:t>A Comissão Avaliadora concederá pontos de acordo com os seguintes itens:</w:t>
      </w:r>
    </w:p>
    <w:p w:rsidR="00CF24F9" w:rsidRPr="00CF24F9" w:rsidRDefault="00CF24F9" w:rsidP="00CF24F9">
      <w:pPr>
        <w:pStyle w:val="PargrafodaLista"/>
        <w:ind w:left="1080"/>
        <w:jc w:val="both"/>
        <w:rPr>
          <w:b/>
        </w:rPr>
      </w:pPr>
      <w:r w:rsidRPr="00CF24F9">
        <w:rPr>
          <w:b/>
        </w:rPr>
        <w:t>- Prova Escrita: 45 Pontos</w:t>
      </w:r>
    </w:p>
    <w:p w:rsidR="00CF24F9" w:rsidRDefault="00CF24F9" w:rsidP="00CF24F9">
      <w:pPr>
        <w:pStyle w:val="PargrafodaLista"/>
        <w:spacing w:before="240"/>
        <w:ind w:left="1080"/>
        <w:jc w:val="both"/>
      </w:pPr>
      <w:proofErr w:type="gramStart"/>
      <w:r>
        <w:t>1</w:t>
      </w:r>
      <w:proofErr w:type="gramEnd"/>
      <w:r>
        <w:t>) História do RS – 15 pontos;</w:t>
      </w:r>
    </w:p>
    <w:p w:rsidR="00CF24F9" w:rsidRDefault="00CF24F9" w:rsidP="00CF24F9">
      <w:pPr>
        <w:pStyle w:val="PargrafodaLista"/>
        <w:spacing w:before="240"/>
        <w:ind w:left="1080"/>
        <w:jc w:val="both"/>
      </w:pPr>
      <w:proofErr w:type="gramStart"/>
      <w:r>
        <w:t>2</w:t>
      </w:r>
      <w:proofErr w:type="gramEnd"/>
      <w:r>
        <w:t>) Geografia do RS – 15 pontos;</w:t>
      </w:r>
    </w:p>
    <w:p w:rsidR="00CF24F9" w:rsidRDefault="00CF24F9" w:rsidP="00CF24F9">
      <w:pPr>
        <w:pStyle w:val="PargrafodaLista"/>
        <w:spacing w:before="240"/>
        <w:ind w:left="1080"/>
        <w:jc w:val="both"/>
      </w:pPr>
      <w:proofErr w:type="gramStart"/>
      <w:r>
        <w:t>3</w:t>
      </w:r>
      <w:proofErr w:type="gramEnd"/>
      <w:r>
        <w:t>) Folclore, Tradição e Tradicionalismo Rio-Grandense – 15 pontos;</w:t>
      </w:r>
    </w:p>
    <w:p w:rsidR="00CF24F9" w:rsidRPr="00CF24F9" w:rsidRDefault="00CF24F9" w:rsidP="00CF24F9">
      <w:pPr>
        <w:pStyle w:val="PargrafodaLista"/>
        <w:spacing w:before="240"/>
        <w:ind w:left="1080"/>
        <w:jc w:val="both"/>
        <w:rPr>
          <w:b/>
        </w:rPr>
      </w:pPr>
      <w:r w:rsidRPr="00CF24F9">
        <w:rPr>
          <w:b/>
        </w:rPr>
        <w:t>- Prova Artística: 15 Pontos</w:t>
      </w:r>
    </w:p>
    <w:p w:rsidR="00CF24F9" w:rsidRDefault="00CF24F9" w:rsidP="00CF24F9">
      <w:pPr>
        <w:pStyle w:val="PargrafodaLista"/>
        <w:spacing w:before="240"/>
        <w:ind w:left="1080"/>
        <w:jc w:val="both"/>
      </w:pPr>
      <w:proofErr w:type="gramStart"/>
      <w:r>
        <w:t>1</w:t>
      </w:r>
      <w:proofErr w:type="gramEnd"/>
      <w:r>
        <w:t>) Declamar, cantar ou tocar – 5 pontos;</w:t>
      </w:r>
    </w:p>
    <w:p w:rsidR="00CF24F9" w:rsidRDefault="00CF24F9" w:rsidP="00CF24F9">
      <w:pPr>
        <w:pStyle w:val="PargrafodaLista"/>
        <w:spacing w:before="240"/>
        <w:ind w:left="1080"/>
        <w:jc w:val="both"/>
      </w:pPr>
      <w:proofErr w:type="gramStart"/>
      <w:r>
        <w:t>2</w:t>
      </w:r>
      <w:proofErr w:type="gramEnd"/>
      <w:r>
        <w:t>) Dança Tradicional – 5 pontos;</w:t>
      </w:r>
    </w:p>
    <w:p w:rsidR="00CF24F9" w:rsidRDefault="00CF24F9" w:rsidP="00CF24F9">
      <w:pPr>
        <w:pStyle w:val="PargrafodaLista"/>
        <w:spacing w:before="240"/>
        <w:ind w:left="1080"/>
        <w:jc w:val="both"/>
      </w:pPr>
      <w:proofErr w:type="gramStart"/>
      <w:r>
        <w:t>3</w:t>
      </w:r>
      <w:proofErr w:type="gramEnd"/>
      <w:r>
        <w:t>) Dança de Salão – 5 pontos.</w:t>
      </w:r>
    </w:p>
    <w:p w:rsidR="00CF24F9" w:rsidRPr="003E692B" w:rsidRDefault="00CF24F9" w:rsidP="00CF24F9">
      <w:pPr>
        <w:pStyle w:val="PargrafodaLista"/>
        <w:spacing w:before="240"/>
        <w:ind w:left="1080"/>
        <w:jc w:val="both"/>
        <w:rPr>
          <w:b/>
        </w:rPr>
      </w:pPr>
      <w:r w:rsidRPr="003E692B">
        <w:rPr>
          <w:b/>
        </w:rPr>
        <w:t>- Mostra Folclórica Gaúcha: 10 pontos</w:t>
      </w:r>
    </w:p>
    <w:p w:rsidR="00CF24F9" w:rsidRDefault="00CF24F9" w:rsidP="00CF24F9">
      <w:pPr>
        <w:pStyle w:val="PargrafodaLista"/>
        <w:spacing w:before="240"/>
        <w:ind w:left="1080"/>
        <w:jc w:val="both"/>
      </w:pPr>
      <w:r>
        <w:t>Tema livre, devendo contar com a exposição de material e pesquisa escrita, além da explanação da prenda</w:t>
      </w:r>
      <w:r w:rsidR="003E692B">
        <w:t xml:space="preserve">. (sugestões de tema: culinária, artesanato, </w:t>
      </w:r>
      <w:proofErr w:type="spellStart"/>
      <w:proofErr w:type="gramStart"/>
      <w:r w:rsidR="003E692B">
        <w:t>ect</w:t>
      </w:r>
      <w:proofErr w:type="spellEnd"/>
      <w:proofErr w:type="gramEnd"/>
      <w:r w:rsidR="003E692B">
        <w:t>.)</w:t>
      </w:r>
    </w:p>
    <w:p w:rsidR="003E692B" w:rsidRPr="003E692B" w:rsidRDefault="003E692B" w:rsidP="00CF24F9">
      <w:pPr>
        <w:pStyle w:val="PargrafodaLista"/>
        <w:spacing w:before="240"/>
        <w:ind w:left="1080"/>
        <w:jc w:val="both"/>
        <w:rPr>
          <w:b/>
        </w:rPr>
      </w:pPr>
      <w:r w:rsidRPr="003E692B">
        <w:rPr>
          <w:b/>
        </w:rPr>
        <w:t>- Atuação na Entidade e Participação em atividades Tradicionalistas: 10 pontos</w:t>
      </w:r>
    </w:p>
    <w:p w:rsidR="003E692B" w:rsidRDefault="003E692B" w:rsidP="00CF24F9">
      <w:pPr>
        <w:pStyle w:val="PargrafodaLista"/>
        <w:spacing w:before="240"/>
        <w:ind w:left="1080"/>
        <w:jc w:val="both"/>
      </w:pPr>
      <w:r>
        <w:t xml:space="preserve">Relatório de atividades, devendo conter dados de identificação, até 04 (quatro) na entidade e </w:t>
      </w:r>
      <w:proofErr w:type="gramStart"/>
      <w:r>
        <w:t>6</w:t>
      </w:r>
      <w:proofErr w:type="gramEnd"/>
      <w:r>
        <w:t xml:space="preserve"> (seis) participações em atividades tradicionalistas, devidamente comprovados através de foto e certificado ou atestado. </w:t>
      </w:r>
    </w:p>
    <w:p w:rsidR="003E692B" w:rsidRPr="00212F0E" w:rsidRDefault="003E692B" w:rsidP="00CF24F9">
      <w:pPr>
        <w:pStyle w:val="PargrafodaLista"/>
        <w:spacing w:before="240"/>
        <w:ind w:left="1080"/>
        <w:jc w:val="both"/>
        <w:rPr>
          <w:b/>
        </w:rPr>
      </w:pPr>
      <w:r w:rsidRPr="00212F0E">
        <w:rPr>
          <w:b/>
        </w:rPr>
        <w:t>- Comunicação Oral: 10 pontos</w:t>
      </w:r>
    </w:p>
    <w:p w:rsidR="003E692B" w:rsidRDefault="003E692B" w:rsidP="00CF24F9">
      <w:pPr>
        <w:pStyle w:val="PargrafodaLista"/>
        <w:spacing w:before="240"/>
        <w:ind w:left="1080"/>
        <w:jc w:val="both"/>
      </w:pPr>
      <w:r>
        <w:t>Naturalidade e fluência na fala, gestualidade</w:t>
      </w:r>
      <w:r w:rsidR="00E925C3">
        <w:t xml:space="preserve"> e expressão corporal, uso correto do português (</w:t>
      </w:r>
      <w:r w:rsidR="00D53D0D">
        <w:t>ausência de tiques e gíria) e conteúdo exposto (fidelidade ao tema). O tema será sorteado entre tais assuntos:</w:t>
      </w:r>
    </w:p>
    <w:p w:rsidR="00D53D0D" w:rsidRDefault="00D53D0D" w:rsidP="00CF24F9">
      <w:pPr>
        <w:pStyle w:val="PargrafodaLista"/>
        <w:spacing w:before="240"/>
        <w:ind w:left="1080"/>
        <w:jc w:val="both"/>
      </w:pPr>
      <w:r>
        <w:t>*Símbolos do Rio Grande do Sul;</w:t>
      </w:r>
    </w:p>
    <w:p w:rsidR="00D53D0D" w:rsidRDefault="00D53D0D" w:rsidP="00CF24F9">
      <w:pPr>
        <w:pStyle w:val="PargrafodaLista"/>
        <w:spacing w:before="240"/>
        <w:ind w:left="1080"/>
        <w:jc w:val="both"/>
      </w:pPr>
      <w:r>
        <w:t>*A importância da Prenda no Tradicionalismo;</w:t>
      </w:r>
    </w:p>
    <w:p w:rsidR="00D53D0D" w:rsidRDefault="00D53D0D" w:rsidP="00CF24F9">
      <w:pPr>
        <w:pStyle w:val="PargrafodaLista"/>
        <w:spacing w:before="240"/>
        <w:ind w:left="1080"/>
        <w:jc w:val="both"/>
      </w:pPr>
      <w:r>
        <w:lastRenderedPageBreak/>
        <w:t>* O Jovem e o Tradicionalismo;</w:t>
      </w:r>
      <w:bookmarkStart w:id="0" w:name="_GoBack"/>
      <w:bookmarkEnd w:id="0"/>
    </w:p>
    <w:p w:rsidR="00D53D0D" w:rsidRDefault="00D53D0D" w:rsidP="00CF24F9">
      <w:pPr>
        <w:pStyle w:val="PargrafodaLista"/>
        <w:spacing w:before="240"/>
        <w:ind w:left="1080"/>
        <w:jc w:val="both"/>
      </w:pPr>
      <w:r>
        <w:t xml:space="preserve">*A importância </w:t>
      </w:r>
      <w:r w:rsidR="00212F0E">
        <w:t xml:space="preserve">do </w:t>
      </w:r>
      <w:proofErr w:type="spellStart"/>
      <w:r w:rsidR="00212F0E">
        <w:t>Tropeirismo</w:t>
      </w:r>
      <w:proofErr w:type="spellEnd"/>
      <w:r w:rsidR="00212F0E">
        <w:t xml:space="preserve"> na integração do RS com os demais estados do Brasil</w:t>
      </w:r>
    </w:p>
    <w:p w:rsidR="00212F0E" w:rsidRPr="007D4F14" w:rsidRDefault="00212F0E" w:rsidP="00CF24F9">
      <w:pPr>
        <w:pStyle w:val="PargrafodaLista"/>
        <w:spacing w:before="240"/>
        <w:ind w:left="1080"/>
        <w:jc w:val="both"/>
        <w:rPr>
          <w:b/>
        </w:rPr>
      </w:pPr>
      <w:r w:rsidRPr="007D4F14">
        <w:rPr>
          <w:b/>
        </w:rPr>
        <w:t>- Características Pessoais: 10 pontos</w:t>
      </w:r>
    </w:p>
    <w:p w:rsidR="00212F0E" w:rsidRDefault="00212F0E" w:rsidP="00CF24F9">
      <w:pPr>
        <w:pStyle w:val="PargrafodaLista"/>
        <w:spacing w:before="240"/>
        <w:ind w:left="1080"/>
        <w:jc w:val="both"/>
      </w:pPr>
      <w:r>
        <w:t>Beleza, simpatia, graciosidade, boas maneiras e indumentária;</w:t>
      </w:r>
    </w:p>
    <w:p w:rsidR="007D4F14" w:rsidRDefault="007D4F14" w:rsidP="00384DD2">
      <w:pPr>
        <w:pStyle w:val="PargrafodaLista"/>
        <w:numPr>
          <w:ilvl w:val="0"/>
          <w:numId w:val="1"/>
        </w:numPr>
        <w:spacing w:before="240"/>
        <w:jc w:val="both"/>
      </w:pPr>
      <w:r>
        <w:t>A inscrição poderá ser feita até dia 03/03/</w:t>
      </w:r>
      <w:r w:rsidR="00DF0AA2">
        <w:t>2016, através do site</w:t>
      </w:r>
      <w:r w:rsidR="00384DD2">
        <w:t xml:space="preserve"> </w:t>
      </w:r>
      <w:proofErr w:type="gramStart"/>
      <w:r w:rsidR="00384DD2" w:rsidRPr="00384DD2">
        <w:rPr>
          <w:color w:val="0070C0"/>
          <w:u w:val="single"/>
        </w:rPr>
        <w:t>http://sistema.borsoi.com.br/</w:t>
      </w:r>
      <w:proofErr w:type="gramEnd"/>
      <w:r w:rsidR="00384DD2" w:rsidRPr="00384DD2">
        <w:rPr>
          <w:color w:val="0070C0"/>
        </w:rPr>
        <w:t xml:space="preserve"> </w:t>
      </w:r>
    </w:p>
    <w:p w:rsidR="00DF0AA2" w:rsidRDefault="00DF0AA2" w:rsidP="007D4F14">
      <w:pPr>
        <w:pStyle w:val="PargrafodaLista"/>
        <w:numPr>
          <w:ilvl w:val="0"/>
          <w:numId w:val="1"/>
        </w:numPr>
        <w:spacing w:before="240"/>
        <w:jc w:val="both"/>
      </w:pPr>
      <w:r>
        <w:t>O Relatório contendo a vivência tradicionalista da Prenda, nos últimos dois anos, será recolhido antes da Prova Escrita.</w:t>
      </w:r>
    </w:p>
    <w:p w:rsidR="00DF0AA2" w:rsidRDefault="00DF0AA2" w:rsidP="007D4F14">
      <w:pPr>
        <w:pStyle w:val="PargrafodaLista"/>
        <w:numPr>
          <w:ilvl w:val="0"/>
          <w:numId w:val="1"/>
        </w:numPr>
        <w:spacing w:before="240"/>
        <w:jc w:val="both"/>
      </w:pPr>
      <w:r>
        <w:t>O Material usado na Mostra Folclórica será de responsabilidade das candidatas.</w:t>
      </w:r>
    </w:p>
    <w:p w:rsidR="00DF0AA2" w:rsidRDefault="00DF0AA2" w:rsidP="007D4F14">
      <w:pPr>
        <w:pStyle w:val="PargrafodaLista"/>
        <w:numPr>
          <w:ilvl w:val="0"/>
          <w:numId w:val="1"/>
        </w:numPr>
        <w:spacing w:before="240"/>
        <w:jc w:val="both"/>
      </w:pPr>
      <w:r>
        <w:t>Todo o material entregue a Comissão Julgadora deverá ser identificado.</w:t>
      </w:r>
    </w:p>
    <w:p w:rsidR="00DF0AA2" w:rsidRDefault="00DF0AA2" w:rsidP="007D4F14">
      <w:pPr>
        <w:pStyle w:val="PargrafodaLista"/>
        <w:numPr>
          <w:ilvl w:val="0"/>
          <w:numId w:val="1"/>
        </w:numPr>
        <w:spacing w:before="240"/>
        <w:jc w:val="both"/>
      </w:pPr>
      <w:r>
        <w:t>A concorrente terá no máximo 2h para realização da Prova Escrita, 10min para a realização da Mostra Folclórica, 10min para a realização da Prova Oral e 20min para a execução da Prova Artística.</w:t>
      </w:r>
    </w:p>
    <w:p w:rsidR="00DF0AA2" w:rsidRDefault="00DF0AA2" w:rsidP="007D4F14">
      <w:pPr>
        <w:pStyle w:val="PargrafodaLista"/>
        <w:numPr>
          <w:ilvl w:val="0"/>
          <w:numId w:val="1"/>
        </w:numPr>
        <w:spacing w:before="240"/>
        <w:jc w:val="both"/>
      </w:pPr>
      <w:r>
        <w:t>A Premiação para a Vencedora do Concurso Mais Prendada Prenda será:</w:t>
      </w:r>
    </w:p>
    <w:p w:rsidR="00DF0AA2" w:rsidRDefault="00DF0AA2" w:rsidP="00DF0AA2">
      <w:pPr>
        <w:pStyle w:val="PargrafodaLista"/>
        <w:spacing w:before="240"/>
        <w:ind w:left="1080"/>
        <w:jc w:val="both"/>
      </w:pPr>
      <w:r>
        <w:t>- Uma Faixa;</w:t>
      </w:r>
    </w:p>
    <w:p w:rsidR="00DF0AA2" w:rsidRDefault="00DF0AA2" w:rsidP="00DF0AA2">
      <w:pPr>
        <w:pStyle w:val="PargrafodaLista"/>
        <w:spacing w:before="240"/>
        <w:ind w:left="1080"/>
        <w:jc w:val="both"/>
      </w:pPr>
      <w:r>
        <w:t>- Um mimo.</w:t>
      </w:r>
    </w:p>
    <w:p w:rsidR="00DF0AA2" w:rsidRDefault="00DF0AA2" w:rsidP="00DF0AA2">
      <w:pPr>
        <w:pStyle w:val="PargrafodaLista"/>
        <w:spacing w:before="240"/>
        <w:ind w:left="1080"/>
        <w:jc w:val="both"/>
      </w:pPr>
    </w:p>
    <w:p w:rsidR="00DF0AA2" w:rsidRDefault="00DF0AA2" w:rsidP="00DF0AA2">
      <w:pPr>
        <w:pStyle w:val="PargrafodaLista"/>
        <w:spacing w:before="240"/>
        <w:ind w:left="1080"/>
        <w:jc w:val="both"/>
      </w:pPr>
      <w:r>
        <w:t>Conteúdo para Estudo:</w:t>
      </w:r>
    </w:p>
    <w:p w:rsidR="00DF0AA2" w:rsidRDefault="00DF0AA2" w:rsidP="00DF0AA2">
      <w:pPr>
        <w:pStyle w:val="PargrafodaLista"/>
        <w:spacing w:before="240"/>
        <w:ind w:left="1080"/>
        <w:jc w:val="both"/>
      </w:pPr>
      <w:r>
        <w:t>- Geografia e História do Rio Grande do Sul;</w:t>
      </w:r>
    </w:p>
    <w:p w:rsidR="00DF0AA2" w:rsidRDefault="00DF0AA2" w:rsidP="00DF0AA2">
      <w:pPr>
        <w:pStyle w:val="PargrafodaLista"/>
        <w:spacing w:before="240"/>
        <w:ind w:left="1080"/>
        <w:jc w:val="both"/>
      </w:pPr>
      <w:r>
        <w:t>- Tradição, Tradicionalismo e Folclore.</w:t>
      </w:r>
    </w:p>
    <w:p w:rsidR="00DF0AA2" w:rsidRDefault="00DF0AA2" w:rsidP="00DF0AA2">
      <w:pPr>
        <w:pStyle w:val="PargrafodaLista"/>
        <w:spacing w:before="240"/>
        <w:ind w:left="1080"/>
        <w:jc w:val="both"/>
      </w:pPr>
    </w:p>
    <w:p w:rsidR="00DF0AA2" w:rsidRDefault="00DF0AA2" w:rsidP="00DF0AA2">
      <w:pPr>
        <w:pStyle w:val="PargrafodaLista"/>
        <w:spacing w:before="240"/>
        <w:ind w:left="1080"/>
        <w:jc w:val="both"/>
      </w:pPr>
    </w:p>
    <w:p w:rsidR="00DF0AA2" w:rsidRDefault="00DF0AA2" w:rsidP="00DF0AA2">
      <w:pPr>
        <w:pStyle w:val="PargrafodaLista"/>
        <w:spacing w:before="240"/>
        <w:ind w:left="1080"/>
        <w:jc w:val="both"/>
      </w:pPr>
    </w:p>
    <w:p w:rsidR="00212F0E" w:rsidRDefault="00212F0E" w:rsidP="00CF24F9">
      <w:pPr>
        <w:pStyle w:val="PargrafodaLista"/>
        <w:spacing w:before="240"/>
        <w:ind w:left="1080"/>
        <w:jc w:val="both"/>
      </w:pPr>
    </w:p>
    <w:sectPr w:rsidR="00212F0E" w:rsidSect="006B6588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AFB"/>
    <w:multiLevelType w:val="hybridMultilevel"/>
    <w:tmpl w:val="517A458A"/>
    <w:lvl w:ilvl="0" w:tplc="02445B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13"/>
    <w:rsid w:val="001C08E7"/>
    <w:rsid w:val="001E2EF1"/>
    <w:rsid w:val="00212F0E"/>
    <w:rsid w:val="00316333"/>
    <w:rsid w:val="003575F6"/>
    <w:rsid w:val="00384DD2"/>
    <w:rsid w:val="003A0CAE"/>
    <w:rsid w:val="003E692B"/>
    <w:rsid w:val="004061C2"/>
    <w:rsid w:val="00451A88"/>
    <w:rsid w:val="004A485B"/>
    <w:rsid w:val="0053302B"/>
    <w:rsid w:val="0061691A"/>
    <w:rsid w:val="00624D33"/>
    <w:rsid w:val="00671504"/>
    <w:rsid w:val="006B4465"/>
    <w:rsid w:val="006B6588"/>
    <w:rsid w:val="006C3B96"/>
    <w:rsid w:val="006C70FA"/>
    <w:rsid w:val="00720B76"/>
    <w:rsid w:val="00730B77"/>
    <w:rsid w:val="0077136A"/>
    <w:rsid w:val="007D4F14"/>
    <w:rsid w:val="009A0E52"/>
    <w:rsid w:val="009F064A"/>
    <w:rsid w:val="00A367B4"/>
    <w:rsid w:val="00A56B8B"/>
    <w:rsid w:val="00AB46B6"/>
    <w:rsid w:val="00B2757A"/>
    <w:rsid w:val="00B45887"/>
    <w:rsid w:val="00C25B3B"/>
    <w:rsid w:val="00CF24F9"/>
    <w:rsid w:val="00D1063C"/>
    <w:rsid w:val="00D34494"/>
    <w:rsid w:val="00D36229"/>
    <w:rsid w:val="00D526C0"/>
    <w:rsid w:val="00D53D0D"/>
    <w:rsid w:val="00DC1BF2"/>
    <w:rsid w:val="00DF0AA2"/>
    <w:rsid w:val="00E46227"/>
    <w:rsid w:val="00E73613"/>
    <w:rsid w:val="00E9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2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6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6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2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5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8590-7505-4EFA-A5D8-AAC24BE9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 bom jesus</dc:creator>
  <cp:lastModifiedBy>saude bom jesus</cp:lastModifiedBy>
  <cp:revision>8</cp:revision>
  <cp:lastPrinted>2016-02-12T16:51:00Z</cp:lastPrinted>
  <dcterms:created xsi:type="dcterms:W3CDTF">2016-02-12T12:43:00Z</dcterms:created>
  <dcterms:modified xsi:type="dcterms:W3CDTF">2016-02-12T16:56:00Z</dcterms:modified>
</cp:coreProperties>
</file>